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6A" w:rsidRPr="002B2D6A" w:rsidRDefault="002B2D6A" w:rsidP="00D46C77">
      <w:pPr>
        <w:spacing w:line="580" w:lineRule="exact"/>
        <w:jc w:val="left"/>
        <w:rPr>
          <w:rFonts w:ascii="Times New Roman" w:eastAsia="黑体" w:hAnsi="Times New Roman"/>
          <w:kern w:val="0"/>
          <w:sz w:val="32"/>
          <w:szCs w:val="32"/>
        </w:rPr>
      </w:pPr>
      <w:r w:rsidRPr="002B2D6A">
        <w:rPr>
          <w:rFonts w:ascii="Times New Roman" w:eastAsia="黑体" w:hAnsi="Times New Roman"/>
          <w:kern w:val="0"/>
          <w:sz w:val="32"/>
          <w:szCs w:val="32"/>
        </w:rPr>
        <w:t>附件</w:t>
      </w:r>
      <w:r w:rsidRPr="002B2D6A">
        <w:rPr>
          <w:rFonts w:ascii="Times New Roman" w:eastAsia="黑体" w:hAnsi="Times New Roman"/>
          <w:kern w:val="0"/>
          <w:sz w:val="32"/>
          <w:szCs w:val="32"/>
        </w:rPr>
        <w:t xml:space="preserve"> </w:t>
      </w:r>
      <w:r w:rsidRPr="002B2D6A">
        <w:rPr>
          <w:rFonts w:ascii="Times New Roman" w:eastAsia="黑体" w:hAnsi="Times New Roman" w:hint="eastAsia"/>
          <w:kern w:val="0"/>
          <w:sz w:val="32"/>
          <w:szCs w:val="32"/>
        </w:rPr>
        <w:t>3</w:t>
      </w:r>
    </w:p>
    <w:p w:rsidR="002B2D6A" w:rsidRPr="002B2D6A" w:rsidRDefault="002B2D6A" w:rsidP="00D46C77">
      <w:pPr>
        <w:widowControl/>
        <w:spacing w:line="580" w:lineRule="exact"/>
        <w:jc w:val="center"/>
        <w:rPr>
          <w:rFonts w:ascii="宋体" w:hAnsi="宋体" w:cs="宋体"/>
          <w:kern w:val="0"/>
          <w:sz w:val="44"/>
          <w:szCs w:val="44"/>
        </w:rPr>
      </w:pPr>
      <w:r w:rsidRPr="002B2D6A">
        <w:rPr>
          <w:rFonts w:ascii="方正小标宋_GBK" w:eastAsia="方正小标宋_GBK" w:hAnsi="方正小标宋_GBK" w:cs="方正小标宋_GBK" w:hint="eastAsia"/>
          <w:kern w:val="0"/>
          <w:sz w:val="44"/>
          <w:szCs w:val="44"/>
        </w:rPr>
        <w:t>选任说明</w:t>
      </w:r>
    </w:p>
    <w:p w:rsidR="002B2D6A" w:rsidRPr="002B2D6A" w:rsidRDefault="002B2D6A" w:rsidP="00D46C77">
      <w:pPr>
        <w:widowControl/>
        <w:spacing w:line="580" w:lineRule="exact"/>
        <w:rPr>
          <w:rFonts w:ascii="宋体" w:hAnsi="宋体" w:cs="宋体"/>
          <w:kern w:val="0"/>
          <w:sz w:val="44"/>
          <w:szCs w:val="44"/>
        </w:rPr>
      </w:pPr>
    </w:p>
    <w:p w:rsidR="002B2D6A" w:rsidRPr="002B2D6A" w:rsidRDefault="002B2D6A" w:rsidP="00D46C77">
      <w:pPr>
        <w:widowControl/>
        <w:spacing w:line="580" w:lineRule="exact"/>
        <w:ind w:firstLineChars="200" w:firstLine="640"/>
        <w:rPr>
          <w:rFonts w:ascii="黑体" w:eastAsia="黑体" w:hAnsi="黑体" w:cs="黑体"/>
          <w:kern w:val="0"/>
          <w:sz w:val="32"/>
          <w:szCs w:val="32"/>
        </w:rPr>
      </w:pPr>
      <w:r w:rsidRPr="002B2D6A">
        <w:rPr>
          <w:rFonts w:ascii="黑体" w:eastAsia="黑体" w:hAnsi="黑体" w:cs="黑体" w:hint="eastAsia"/>
          <w:kern w:val="0"/>
          <w:sz w:val="32"/>
          <w:szCs w:val="32"/>
        </w:rPr>
        <w:t>一、什么是涉案企业合</w:t>
      </w:r>
      <w:proofErr w:type="gramStart"/>
      <w:r w:rsidRPr="002B2D6A">
        <w:rPr>
          <w:rFonts w:ascii="黑体" w:eastAsia="黑体" w:hAnsi="黑体" w:cs="黑体" w:hint="eastAsia"/>
          <w:kern w:val="0"/>
          <w:sz w:val="32"/>
          <w:szCs w:val="32"/>
        </w:rPr>
        <w:t>规</w:t>
      </w:r>
      <w:proofErr w:type="gramEnd"/>
      <w:r w:rsidRPr="002B2D6A">
        <w:rPr>
          <w:rFonts w:ascii="黑体" w:eastAsia="黑体" w:hAnsi="黑体" w:cs="黑体" w:hint="eastAsia"/>
          <w:kern w:val="0"/>
          <w:sz w:val="32"/>
          <w:szCs w:val="32"/>
        </w:rPr>
        <w:t>第三方监督评估机制?</w:t>
      </w:r>
    </w:p>
    <w:p w:rsidR="002B2D6A" w:rsidRPr="002B2D6A" w:rsidRDefault="002B2D6A" w:rsidP="00D46C77">
      <w:pPr>
        <w:widowControl/>
        <w:spacing w:line="580" w:lineRule="exact"/>
        <w:ind w:firstLineChars="200" w:firstLine="640"/>
        <w:rPr>
          <w:rFonts w:ascii="仿宋_GB2312" w:eastAsia="仿宋_GB2312" w:hAnsi="仿宋_GB2312" w:cs="仿宋_GB2312"/>
          <w:kern w:val="0"/>
          <w:sz w:val="32"/>
          <w:szCs w:val="32"/>
        </w:rPr>
      </w:pPr>
      <w:r w:rsidRPr="002B2D6A">
        <w:rPr>
          <w:rFonts w:ascii="仿宋_GB2312" w:eastAsia="仿宋_GB2312" w:hAnsi="仿宋_GB2312" w:cs="仿宋_GB2312" w:hint="eastAsia"/>
          <w:kern w:val="0"/>
          <w:sz w:val="32"/>
          <w:szCs w:val="32"/>
        </w:rPr>
        <w:t>答：涉案企业合</w:t>
      </w:r>
      <w:proofErr w:type="gramStart"/>
      <w:r w:rsidRPr="002B2D6A">
        <w:rPr>
          <w:rFonts w:ascii="仿宋_GB2312" w:eastAsia="仿宋_GB2312" w:hAnsi="仿宋_GB2312" w:cs="仿宋_GB2312" w:hint="eastAsia"/>
          <w:kern w:val="0"/>
          <w:sz w:val="32"/>
          <w:szCs w:val="32"/>
        </w:rPr>
        <w:t>规</w:t>
      </w:r>
      <w:proofErr w:type="gramEnd"/>
      <w:r w:rsidRPr="002B2D6A">
        <w:rPr>
          <w:rFonts w:ascii="仿宋_GB2312" w:eastAsia="仿宋_GB2312" w:hAnsi="仿宋_GB2312" w:cs="仿宋_GB2312" w:hint="eastAsia"/>
          <w:kern w:val="0"/>
          <w:sz w:val="32"/>
          <w:szCs w:val="32"/>
        </w:rPr>
        <w:t>第三方监督评估机制（以下简称第三方机制），是指人民检察院在办理涉</w:t>
      </w:r>
      <w:proofErr w:type="gramStart"/>
      <w:r w:rsidRPr="002B2D6A">
        <w:rPr>
          <w:rFonts w:ascii="仿宋_GB2312" w:eastAsia="仿宋_GB2312" w:hAnsi="仿宋_GB2312" w:cs="仿宋_GB2312" w:hint="eastAsia"/>
          <w:kern w:val="0"/>
          <w:sz w:val="32"/>
          <w:szCs w:val="32"/>
        </w:rPr>
        <w:t>企犯罪</w:t>
      </w:r>
      <w:proofErr w:type="gramEnd"/>
      <w:r w:rsidRPr="002B2D6A">
        <w:rPr>
          <w:rFonts w:ascii="仿宋_GB2312" w:eastAsia="仿宋_GB2312" w:hAnsi="仿宋_GB2312" w:cs="仿宋_GB2312" w:hint="eastAsia"/>
          <w:kern w:val="0"/>
          <w:sz w:val="32"/>
          <w:szCs w:val="32"/>
        </w:rPr>
        <w:t>案件时，对符合企业合</w:t>
      </w:r>
      <w:proofErr w:type="gramStart"/>
      <w:r w:rsidRPr="002B2D6A">
        <w:rPr>
          <w:rFonts w:ascii="仿宋_GB2312" w:eastAsia="仿宋_GB2312" w:hAnsi="仿宋_GB2312" w:cs="仿宋_GB2312" w:hint="eastAsia"/>
          <w:kern w:val="0"/>
          <w:sz w:val="32"/>
          <w:szCs w:val="32"/>
        </w:rPr>
        <w:t>规</w:t>
      </w:r>
      <w:proofErr w:type="gramEnd"/>
      <w:r w:rsidRPr="002B2D6A">
        <w:rPr>
          <w:rFonts w:ascii="仿宋_GB2312" w:eastAsia="仿宋_GB2312" w:hAnsi="仿宋_GB2312" w:cs="仿宋_GB2312" w:hint="eastAsia"/>
          <w:kern w:val="0"/>
          <w:sz w:val="32"/>
          <w:szCs w:val="32"/>
        </w:rPr>
        <w:t>改革试点适用条件的，交由第三方监督评估机制管理委员会（以下简称第三</w:t>
      </w:r>
      <w:proofErr w:type="gramStart"/>
      <w:r w:rsidRPr="002B2D6A">
        <w:rPr>
          <w:rFonts w:ascii="仿宋_GB2312" w:eastAsia="仿宋_GB2312" w:hAnsi="仿宋_GB2312" w:cs="仿宋_GB2312" w:hint="eastAsia"/>
          <w:kern w:val="0"/>
          <w:sz w:val="32"/>
          <w:szCs w:val="32"/>
        </w:rPr>
        <w:t>方机制</w:t>
      </w:r>
      <w:proofErr w:type="gramEnd"/>
      <w:r w:rsidRPr="002B2D6A">
        <w:rPr>
          <w:rFonts w:ascii="仿宋_GB2312" w:eastAsia="仿宋_GB2312" w:hAnsi="仿宋_GB2312" w:cs="仿宋_GB2312" w:hint="eastAsia"/>
          <w:kern w:val="0"/>
          <w:sz w:val="32"/>
          <w:szCs w:val="32"/>
        </w:rPr>
        <w:t>管委会）选任组成的第三方监督评估组织(以下简称第三方组织)，对涉案企业的合</w:t>
      </w:r>
      <w:proofErr w:type="gramStart"/>
      <w:r w:rsidRPr="002B2D6A">
        <w:rPr>
          <w:rFonts w:ascii="仿宋_GB2312" w:eastAsia="仿宋_GB2312" w:hAnsi="仿宋_GB2312" w:cs="仿宋_GB2312" w:hint="eastAsia"/>
          <w:kern w:val="0"/>
          <w:sz w:val="32"/>
          <w:szCs w:val="32"/>
        </w:rPr>
        <w:t>规</w:t>
      </w:r>
      <w:proofErr w:type="gramEnd"/>
      <w:r w:rsidRPr="002B2D6A">
        <w:rPr>
          <w:rFonts w:ascii="仿宋_GB2312" w:eastAsia="仿宋_GB2312" w:hAnsi="仿宋_GB2312" w:cs="仿宋_GB2312" w:hint="eastAsia"/>
          <w:kern w:val="0"/>
          <w:sz w:val="32"/>
          <w:szCs w:val="32"/>
        </w:rPr>
        <w:t>承诺进行调查、评估、监督和考察。考察结果作为人民检察院依法处理案件的重要参考。</w:t>
      </w:r>
    </w:p>
    <w:p w:rsidR="002B2D6A" w:rsidRPr="002B2D6A" w:rsidRDefault="002B2D6A" w:rsidP="00D46C77">
      <w:pPr>
        <w:widowControl/>
        <w:spacing w:line="580" w:lineRule="exact"/>
        <w:ind w:firstLineChars="200" w:firstLine="640"/>
        <w:rPr>
          <w:rFonts w:ascii="仿宋_GB2312" w:eastAsia="仿宋_GB2312" w:hAnsi="仿宋_GB2312" w:cs="仿宋_GB2312"/>
          <w:kern w:val="0"/>
          <w:sz w:val="32"/>
          <w:szCs w:val="32"/>
        </w:rPr>
      </w:pPr>
      <w:r w:rsidRPr="002B2D6A">
        <w:rPr>
          <w:rFonts w:ascii="仿宋_GB2312" w:eastAsia="仿宋_GB2312" w:hAnsi="仿宋_GB2312" w:cs="仿宋_GB2312" w:hint="eastAsia"/>
          <w:kern w:val="0"/>
          <w:sz w:val="32"/>
          <w:szCs w:val="32"/>
        </w:rPr>
        <w:t>第三</w:t>
      </w:r>
      <w:proofErr w:type="gramStart"/>
      <w:r w:rsidRPr="002B2D6A">
        <w:rPr>
          <w:rFonts w:ascii="仿宋_GB2312" w:eastAsia="仿宋_GB2312" w:hAnsi="仿宋_GB2312" w:cs="仿宋_GB2312" w:hint="eastAsia"/>
          <w:kern w:val="0"/>
          <w:sz w:val="32"/>
          <w:szCs w:val="32"/>
        </w:rPr>
        <w:t>方机制</w:t>
      </w:r>
      <w:proofErr w:type="gramEnd"/>
      <w:r w:rsidRPr="002B2D6A">
        <w:rPr>
          <w:rFonts w:ascii="仿宋_GB2312" w:eastAsia="仿宋_GB2312" w:hAnsi="仿宋_GB2312" w:cs="仿宋_GB2312" w:hint="eastAsia"/>
          <w:kern w:val="0"/>
          <w:sz w:val="32"/>
          <w:szCs w:val="32"/>
        </w:rPr>
        <w:t>主要适用于公司、企业等市场主体在生产经营活动中涉及的犯罪案件，既包括公司、企业</w:t>
      </w:r>
      <w:bookmarkStart w:id="0" w:name="_GoBack"/>
      <w:bookmarkEnd w:id="0"/>
      <w:r w:rsidRPr="002B2D6A">
        <w:rPr>
          <w:rFonts w:ascii="仿宋_GB2312" w:eastAsia="仿宋_GB2312" w:hAnsi="仿宋_GB2312" w:cs="仿宋_GB2312" w:hint="eastAsia"/>
          <w:kern w:val="0"/>
          <w:sz w:val="32"/>
          <w:szCs w:val="32"/>
        </w:rPr>
        <w:t>等实施的单位犯罪案件，也包括公司、企业实际控制人、经营管理人员、关键技术人员等实施的与生产经营活动密切相关的犯罪案件。</w:t>
      </w:r>
    </w:p>
    <w:p w:rsidR="002B2D6A" w:rsidRPr="002B2D6A" w:rsidRDefault="002B2D6A" w:rsidP="00D46C77">
      <w:pPr>
        <w:widowControl/>
        <w:spacing w:line="580" w:lineRule="exact"/>
        <w:ind w:firstLineChars="200" w:firstLine="640"/>
        <w:rPr>
          <w:rFonts w:ascii="黑体" w:eastAsia="黑体" w:hAnsi="黑体" w:cs="黑体"/>
          <w:kern w:val="0"/>
          <w:sz w:val="32"/>
          <w:szCs w:val="32"/>
        </w:rPr>
      </w:pPr>
      <w:r w:rsidRPr="002B2D6A">
        <w:rPr>
          <w:rFonts w:ascii="黑体" w:eastAsia="黑体" w:hAnsi="黑体" w:cs="黑体" w:hint="eastAsia"/>
          <w:kern w:val="0"/>
          <w:sz w:val="32"/>
          <w:szCs w:val="32"/>
        </w:rPr>
        <w:t>二、组建第三</w:t>
      </w:r>
      <w:proofErr w:type="gramStart"/>
      <w:r w:rsidRPr="002B2D6A">
        <w:rPr>
          <w:rFonts w:ascii="黑体" w:eastAsia="黑体" w:hAnsi="黑体" w:cs="黑体" w:hint="eastAsia"/>
          <w:kern w:val="0"/>
          <w:sz w:val="32"/>
          <w:szCs w:val="32"/>
        </w:rPr>
        <w:t>方机制</w:t>
      </w:r>
      <w:proofErr w:type="gramEnd"/>
      <w:r w:rsidRPr="002B2D6A">
        <w:rPr>
          <w:rFonts w:ascii="黑体" w:eastAsia="黑体" w:hAnsi="黑体" w:cs="黑体" w:hint="eastAsia"/>
          <w:kern w:val="0"/>
          <w:sz w:val="32"/>
          <w:szCs w:val="32"/>
        </w:rPr>
        <w:t>专业人员名录库的依据是什么?</w:t>
      </w:r>
    </w:p>
    <w:p w:rsidR="002B2D6A" w:rsidRPr="002B2D6A" w:rsidRDefault="002B2D6A" w:rsidP="00D46C77">
      <w:pPr>
        <w:widowControl/>
        <w:spacing w:line="580" w:lineRule="exact"/>
        <w:ind w:firstLineChars="200" w:firstLine="640"/>
        <w:rPr>
          <w:rFonts w:ascii="仿宋_GB2312" w:eastAsia="仿宋_GB2312" w:hAnsi="仿宋_GB2312" w:cs="仿宋_GB2312"/>
          <w:kern w:val="0"/>
          <w:sz w:val="32"/>
          <w:szCs w:val="32"/>
        </w:rPr>
      </w:pPr>
      <w:r w:rsidRPr="002B2D6A">
        <w:rPr>
          <w:rFonts w:ascii="仿宋_GB2312" w:eastAsia="仿宋_GB2312" w:hAnsi="仿宋_GB2312" w:cs="仿宋_GB2312" w:hint="eastAsia"/>
          <w:kern w:val="0"/>
          <w:sz w:val="32"/>
          <w:szCs w:val="32"/>
        </w:rPr>
        <w:t>答：本省</w:t>
      </w:r>
      <w:proofErr w:type="gramStart"/>
      <w:r w:rsidRPr="002B2D6A">
        <w:rPr>
          <w:rFonts w:ascii="仿宋_GB2312" w:eastAsia="仿宋_GB2312" w:hAnsi="仿宋_GB2312" w:cs="仿宋_GB2312" w:hint="eastAsia"/>
          <w:kern w:val="0"/>
          <w:sz w:val="32"/>
          <w:szCs w:val="32"/>
        </w:rPr>
        <w:t>省级第三方机制</w:t>
      </w:r>
      <w:proofErr w:type="gramEnd"/>
      <w:r w:rsidRPr="002B2D6A">
        <w:rPr>
          <w:rFonts w:ascii="仿宋_GB2312" w:eastAsia="仿宋_GB2312" w:hAnsi="仿宋_GB2312" w:cs="仿宋_GB2312" w:hint="eastAsia"/>
          <w:kern w:val="0"/>
          <w:sz w:val="32"/>
          <w:szCs w:val="32"/>
        </w:rPr>
        <w:t>名录库，主要是根据最高人民检察院、司法部、财政部、生态环境部、国务院国资委、税务总局、市场监管总局、全国工商联、中国贸促会《关于建立涉案企业合规第三方监督评估机制的指导意见(试行)》</w:t>
      </w:r>
      <w:r w:rsidRPr="002B2D6A">
        <w:rPr>
          <w:rFonts w:ascii="Times New Roman" w:eastAsia="仿宋_GB2312" w:hAnsi="Times New Roman"/>
          <w:kern w:val="0"/>
          <w:sz w:val="32"/>
          <w:szCs w:val="32"/>
        </w:rPr>
        <w:t>《涉案企业合规第三方监督评估机制专业人员选任管理办法（试行）》</w:t>
      </w:r>
      <w:r w:rsidRPr="002B2D6A">
        <w:rPr>
          <w:rFonts w:ascii="仿宋_GB2312" w:eastAsia="仿宋_GB2312" w:hAnsi="仿宋_GB2312" w:cs="仿宋_GB2312" w:hint="eastAsia"/>
          <w:kern w:val="0"/>
          <w:sz w:val="32"/>
          <w:szCs w:val="32"/>
        </w:rPr>
        <w:t>等有关规定，并结合本省实际而组建。</w:t>
      </w:r>
    </w:p>
    <w:p w:rsidR="002B2D6A" w:rsidRPr="002B2D6A" w:rsidRDefault="002B2D6A" w:rsidP="00D46C77">
      <w:pPr>
        <w:widowControl/>
        <w:spacing w:line="580" w:lineRule="exact"/>
        <w:ind w:firstLineChars="200" w:firstLine="640"/>
        <w:rPr>
          <w:rFonts w:ascii="黑体" w:eastAsia="黑体" w:hAnsi="黑体" w:cs="黑体"/>
          <w:kern w:val="0"/>
          <w:sz w:val="32"/>
          <w:szCs w:val="32"/>
        </w:rPr>
      </w:pPr>
      <w:r w:rsidRPr="002B2D6A">
        <w:rPr>
          <w:rFonts w:ascii="黑体" w:eastAsia="黑体" w:hAnsi="黑体" w:cs="黑体" w:hint="eastAsia"/>
          <w:kern w:val="0"/>
          <w:sz w:val="32"/>
          <w:szCs w:val="32"/>
        </w:rPr>
        <w:t>三、什么是第三</w:t>
      </w:r>
      <w:proofErr w:type="gramStart"/>
      <w:r w:rsidRPr="002B2D6A">
        <w:rPr>
          <w:rFonts w:ascii="黑体" w:eastAsia="黑体" w:hAnsi="黑体" w:cs="黑体" w:hint="eastAsia"/>
          <w:kern w:val="0"/>
          <w:sz w:val="32"/>
          <w:szCs w:val="32"/>
        </w:rPr>
        <w:t>方机制</w:t>
      </w:r>
      <w:proofErr w:type="gramEnd"/>
      <w:r w:rsidRPr="002B2D6A">
        <w:rPr>
          <w:rFonts w:ascii="黑体" w:eastAsia="黑体" w:hAnsi="黑体" w:cs="黑体" w:hint="eastAsia"/>
          <w:kern w:val="0"/>
          <w:sz w:val="32"/>
          <w:szCs w:val="32"/>
        </w:rPr>
        <w:t>专业人员?</w:t>
      </w:r>
    </w:p>
    <w:p w:rsidR="002B2D6A" w:rsidRPr="002B2D6A" w:rsidRDefault="002B2D6A" w:rsidP="00D46C77">
      <w:pPr>
        <w:widowControl/>
        <w:spacing w:line="580" w:lineRule="exact"/>
        <w:ind w:firstLineChars="200" w:firstLine="640"/>
        <w:rPr>
          <w:rFonts w:ascii="仿宋_GB2312" w:eastAsia="仿宋_GB2312" w:hAnsi="仿宋_GB2312" w:cs="仿宋_GB2312"/>
          <w:kern w:val="0"/>
          <w:sz w:val="32"/>
          <w:szCs w:val="32"/>
        </w:rPr>
      </w:pPr>
      <w:r w:rsidRPr="002B2D6A">
        <w:rPr>
          <w:rFonts w:ascii="仿宋_GB2312" w:eastAsia="仿宋_GB2312" w:hAnsi="仿宋_GB2312" w:cs="仿宋_GB2312" w:hint="eastAsia"/>
          <w:kern w:val="0"/>
          <w:sz w:val="32"/>
          <w:szCs w:val="32"/>
        </w:rPr>
        <w:lastRenderedPageBreak/>
        <w:t>答：第三</w:t>
      </w:r>
      <w:proofErr w:type="gramStart"/>
      <w:r w:rsidRPr="002B2D6A">
        <w:rPr>
          <w:rFonts w:ascii="仿宋_GB2312" w:eastAsia="仿宋_GB2312" w:hAnsi="仿宋_GB2312" w:cs="仿宋_GB2312" w:hint="eastAsia"/>
          <w:kern w:val="0"/>
          <w:sz w:val="32"/>
          <w:szCs w:val="32"/>
        </w:rPr>
        <w:t>方机制</w:t>
      </w:r>
      <w:proofErr w:type="gramEnd"/>
      <w:r w:rsidRPr="002B2D6A">
        <w:rPr>
          <w:rFonts w:ascii="仿宋_GB2312" w:eastAsia="仿宋_GB2312" w:hAnsi="仿宋_GB2312" w:cs="仿宋_GB2312" w:hint="eastAsia"/>
          <w:kern w:val="0"/>
          <w:sz w:val="32"/>
          <w:szCs w:val="32"/>
        </w:rPr>
        <w:t>专业人员，是指由第三</w:t>
      </w:r>
      <w:proofErr w:type="gramStart"/>
      <w:r w:rsidRPr="002B2D6A">
        <w:rPr>
          <w:rFonts w:ascii="仿宋_GB2312" w:eastAsia="仿宋_GB2312" w:hAnsi="仿宋_GB2312" w:cs="仿宋_GB2312" w:hint="eastAsia"/>
          <w:kern w:val="0"/>
          <w:sz w:val="32"/>
          <w:szCs w:val="32"/>
        </w:rPr>
        <w:t>方机制</w:t>
      </w:r>
      <w:proofErr w:type="gramEnd"/>
      <w:r w:rsidRPr="002B2D6A">
        <w:rPr>
          <w:rFonts w:ascii="仿宋_GB2312" w:eastAsia="仿宋_GB2312" w:hAnsi="仿宋_GB2312" w:cs="仿宋_GB2312" w:hint="eastAsia"/>
          <w:kern w:val="0"/>
          <w:sz w:val="32"/>
          <w:szCs w:val="32"/>
        </w:rPr>
        <w:t>管委会选任确定，作为第三方组织组成人员参与涉案企业合</w:t>
      </w:r>
      <w:proofErr w:type="gramStart"/>
      <w:r w:rsidRPr="002B2D6A">
        <w:rPr>
          <w:rFonts w:ascii="仿宋_GB2312" w:eastAsia="仿宋_GB2312" w:hAnsi="仿宋_GB2312" w:cs="仿宋_GB2312" w:hint="eastAsia"/>
          <w:kern w:val="0"/>
          <w:sz w:val="32"/>
          <w:szCs w:val="32"/>
        </w:rPr>
        <w:t>规</w:t>
      </w:r>
      <w:proofErr w:type="gramEnd"/>
      <w:r w:rsidRPr="002B2D6A">
        <w:rPr>
          <w:rFonts w:ascii="仿宋_GB2312" w:eastAsia="仿宋_GB2312" w:hAnsi="仿宋_GB2312" w:cs="仿宋_GB2312" w:hint="eastAsia"/>
          <w:kern w:val="0"/>
          <w:sz w:val="32"/>
          <w:szCs w:val="32"/>
        </w:rPr>
        <w:t>第三方监督评估工作的相关领域专业人员。</w:t>
      </w:r>
    </w:p>
    <w:p w:rsidR="002B2D6A" w:rsidRPr="002B2D6A" w:rsidRDefault="002B2D6A" w:rsidP="00D46C77">
      <w:pPr>
        <w:widowControl/>
        <w:spacing w:line="580" w:lineRule="exact"/>
        <w:ind w:firstLineChars="200" w:firstLine="640"/>
        <w:rPr>
          <w:rFonts w:ascii="黑体" w:eastAsia="黑体" w:hAnsi="黑体" w:cs="黑体"/>
          <w:kern w:val="0"/>
          <w:sz w:val="32"/>
          <w:szCs w:val="32"/>
        </w:rPr>
      </w:pPr>
      <w:r w:rsidRPr="002B2D6A">
        <w:rPr>
          <w:rFonts w:ascii="黑体" w:eastAsia="黑体" w:hAnsi="黑体" w:cs="黑体" w:hint="eastAsia"/>
          <w:kern w:val="0"/>
          <w:sz w:val="32"/>
          <w:szCs w:val="32"/>
        </w:rPr>
        <w:t>四、第三</w:t>
      </w:r>
      <w:proofErr w:type="gramStart"/>
      <w:r w:rsidRPr="002B2D6A">
        <w:rPr>
          <w:rFonts w:ascii="黑体" w:eastAsia="黑体" w:hAnsi="黑体" w:cs="黑体" w:hint="eastAsia"/>
          <w:kern w:val="0"/>
          <w:sz w:val="32"/>
          <w:szCs w:val="32"/>
        </w:rPr>
        <w:t>方机制</w:t>
      </w:r>
      <w:proofErr w:type="gramEnd"/>
      <w:r w:rsidRPr="002B2D6A">
        <w:rPr>
          <w:rFonts w:ascii="黑体" w:eastAsia="黑体" w:hAnsi="黑体" w:cs="黑体" w:hint="eastAsia"/>
          <w:kern w:val="0"/>
          <w:sz w:val="32"/>
          <w:szCs w:val="32"/>
        </w:rPr>
        <w:t>专业人员的主要职责是什么?</w:t>
      </w:r>
    </w:p>
    <w:p w:rsidR="002B2D6A" w:rsidRPr="002B2D6A" w:rsidRDefault="002B2D6A" w:rsidP="00D46C77">
      <w:pPr>
        <w:widowControl/>
        <w:spacing w:line="580" w:lineRule="exact"/>
        <w:ind w:firstLineChars="200" w:firstLine="640"/>
        <w:rPr>
          <w:rFonts w:ascii="仿宋_GB2312" w:eastAsia="仿宋_GB2312" w:hAnsi="仿宋_GB2312" w:cs="仿宋_GB2312"/>
          <w:kern w:val="0"/>
          <w:sz w:val="32"/>
          <w:szCs w:val="32"/>
        </w:rPr>
      </w:pPr>
      <w:r w:rsidRPr="002B2D6A">
        <w:rPr>
          <w:rFonts w:ascii="仿宋_GB2312" w:eastAsia="仿宋_GB2312" w:hAnsi="仿宋_GB2312" w:cs="仿宋_GB2312" w:hint="eastAsia"/>
          <w:kern w:val="0"/>
          <w:sz w:val="32"/>
          <w:szCs w:val="32"/>
        </w:rPr>
        <w:t>答：第三</w:t>
      </w:r>
      <w:proofErr w:type="gramStart"/>
      <w:r w:rsidRPr="002B2D6A">
        <w:rPr>
          <w:rFonts w:ascii="仿宋_GB2312" w:eastAsia="仿宋_GB2312" w:hAnsi="仿宋_GB2312" w:cs="仿宋_GB2312" w:hint="eastAsia"/>
          <w:kern w:val="0"/>
          <w:sz w:val="32"/>
          <w:szCs w:val="32"/>
        </w:rPr>
        <w:t>方机制</w:t>
      </w:r>
      <w:proofErr w:type="gramEnd"/>
      <w:r w:rsidRPr="002B2D6A">
        <w:rPr>
          <w:rFonts w:ascii="仿宋_GB2312" w:eastAsia="仿宋_GB2312" w:hAnsi="仿宋_GB2312" w:cs="仿宋_GB2312" w:hint="eastAsia"/>
          <w:kern w:val="0"/>
          <w:sz w:val="32"/>
          <w:szCs w:val="32"/>
        </w:rPr>
        <w:t>管委会根据检察机关办理涉</w:t>
      </w:r>
      <w:proofErr w:type="gramStart"/>
      <w:r w:rsidRPr="002B2D6A">
        <w:rPr>
          <w:rFonts w:ascii="仿宋_GB2312" w:eastAsia="仿宋_GB2312" w:hAnsi="仿宋_GB2312" w:cs="仿宋_GB2312" w:hint="eastAsia"/>
          <w:kern w:val="0"/>
          <w:sz w:val="32"/>
          <w:szCs w:val="32"/>
        </w:rPr>
        <w:t>企犯罪</w:t>
      </w:r>
      <w:proofErr w:type="gramEnd"/>
      <w:r w:rsidRPr="002B2D6A">
        <w:rPr>
          <w:rFonts w:ascii="仿宋_GB2312" w:eastAsia="仿宋_GB2312" w:hAnsi="仿宋_GB2312" w:cs="仿宋_GB2312" w:hint="eastAsia"/>
          <w:kern w:val="0"/>
          <w:sz w:val="32"/>
          <w:szCs w:val="32"/>
        </w:rPr>
        <w:t>案件需要，综合考虑案件涉嫌罪名、复杂程度以及涉案企业类型、规模、经营范围、主营业务等因素，从专业人员名录库中分类随机抽取人员组成第三方组织，对涉案企业的合</w:t>
      </w:r>
      <w:proofErr w:type="gramStart"/>
      <w:r w:rsidRPr="002B2D6A">
        <w:rPr>
          <w:rFonts w:ascii="仿宋_GB2312" w:eastAsia="仿宋_GB2312" w:hAnsi="仿宋_GB2312" w:cs="仿宋_GB2312" w:hint="eastAsia"/>
          <w:kern w:val="0"/>
          <w:sz w:val="32"/>
          <w:szCs w:val="32"/>
        </w:rPr>
        <w:t>规</w:t>
      </w:r>
      <w:proofErr w:type="gramEnd"/>
      <w:r w:rsidRPr="002B2D6A">
        <w:rPr>
          <w:rFonts w:ascii="仿宋_GB2312" w:eastAsia="仿宋_GB2312" w:hAnsi="仿宋_GB2312" w:cs="仿宋_GB2312" w:hint="eastAsia"/>
          <w:kern w:val="0"/>
          <w:sz w:val="32"/>
          <w:szCs w:val="32"/>
        </w:rPr>
        <w:t>承诺进行调查、评估、监督、考察。考察结果作为检察机关依法处理案件的重要参考。</w:t>
      </w:r>
    </w:p>
    <w:p w:rsidR="002B2D6A" w:rsidRPr="002B2D6A" w:rsidRDefault="002B2D6A" w:rsidP="00D46C77">
      <w:pPr>
        <w:widowControl/>
        <w:spacing w:line="580" w:lineRule="exact"/>
        <w:ind w:firstLineChars="200" w:firstLine="640"/>
        <w:rPr>
          <w:rFonts w:ascii="黑体" w:eastAsia="黑体" w:hAnsi="黑体" w:cs="黑体"/>
          <w:kern w:val="0"/>
          <w:sz w:val="32"/>
          <w:szCs w:val="32"/>
        </w:rPr>
      </w:pPr>
      <w:r w:rsidRPr="002B2D6A">
        <w:rPr>
          <w:rFonts w:ascii="黑体" w:eastAsia="黑体" w:hAnsi="黑体" w:cs="黑体" w:hint="eastAsia"/>
          <w:kern w:val="0"/>
          <w:sz w:val="32"/>
          <w:szCs w:val="32"/>
        </w:rPr>
        <w:t>五、第三</w:t>
      </w:r>
      <w:proofErr w:type="gramStart"/>
      <w:r w:rsidRPr="002B2D6A">
        <w:rPr>
          <w:rFonts w:ascii="黑体" w:eastAsia="黑体" w:hAnsi="黑体" w:cs="黑体" w:hint="eastAsia"/>
          <w:kern w:val="0"/>
          <w:sz w:val="32"/>
          <w:szCs w:val="32"/>
        </w:rPr>
        <w:t>方机制</w:t>
      </w:r>
      <w:proofErr w:type="gramEnd"/>
      <w:r w:rsidRPr="002B2D6A">
        <w:rPr>
          <w:rFonts w:ascii="黑体" w:eastAsia="黑体" w:hAnsi="黑体" w:cs="黑体" w:hint="eastAsia"/>
          <w:kern w:val="0"/>
          <w:sz w:val="32"/>
          <w:szCs w:val="32"/>
        </w:rPr>
        <w:t>专业人员应当履行哪些义务?</w:t>
      </w:r>
    </w:p>
    <w:p w:rsidR="002B2D6A" w:rsidRPr="002B2D6A" w:rsidRDefault="002B2D6A" w:rsidP="00D46C77">
      <w:pPr>
        <w:widowControl/>
        <w:spacing w:line="580" w:lineRule="exact"/>
        <w:ind w:firstLineChars="200" w:firstLine="640"/>
        <w:rPr>
          <w:rFonts w:ascii="仿宋_GB2312" w:eastAsia="仿宋_GB2312" w:hAnsi="仿宋_GB2312" w:cs="仿宋_GB2312"/>
          <w:kern w:val="0"/>
          <w:sz w:val="32"/>
          <w:szCs w:val="32"/>
        </w:rPr>
      </w:pPr>
      <w:r w:rsidRPr="002B2D6A">
        <w:rPr>
          <w:rFonts w:ascii="仿宋_GB2312" w:eastAsia="仿宋_GB2312" w:hAnsi="仿宋_GB2312" w:cs="仿宋_GB2312" w:hint="eastAsia"/>
          <w:kern w:val="0"/>
          <w:sz w:val="32"/>
          <w:szCs w:val="32"/>
        </w:rPr>
        <w:t>答：第三方组织及其组成人员应当履行下列义务:</w:t>
      </w:r>
    </w:p>
    <w:p w:rsidR="002B2D6A" w:rsidRPr="002B2D6A" w:rsidRDefault="002B2D6A" w:rsidP="00D46C77">
      <w:pPr>
        <w:widowControl/>
        <w:spacing w:line="580" w:lineRule="exact"/>
        <w:ind w:firstLineChars="200" w:firstLine="640"/>
        <w:rPr>
          <w:rFonts w:ascii="仿宋_GB2312" w:eastAsia="仿宋_GB2312" w:hAnsi="仿宋_GB2312" w:cs="仿宋_GB2312"/>
          <w:kern w:val="0"/>
          <w:sz w:val="32"/>
          <w:szCs w:val="32"/>
        </w:rPr>
      </w:pPr>
      <w:r w:rsidRPr="002B2D6A">
        <w:rPr>
          <w:rFonts w:ascii="仿宋_GB2312" w:eastAsia="仿宋_GB2312" w:hAnsi="仿宋_GB2312" w:cs="仿宋_GB2312" w:hint="eastAsia"/>
          <w:kern w:val="0"/>
          <w:sz w:val="32"/>
          <w:szCs w:val="32"/>
        </w:rPr>
        <w:t>（一）遵纪守法，勤勉尽责，客观中立。</w:t>
      </w:r>
    </w:p>
    <w:p w:rsidR="002B2D6A" w:rsidRPr="002B2D6A" w:rsidRDefault="002B2D6A" w:rsidP="00D46C77">
      <w:pPr>
        <w:widowControl/>
        <w:spacing w:line="580" w:lineRule="exact"/>
        <w:ind w:firstLineChars="200" w:firstLine="640"/>
        <w:rPr>
          <w:rFonts w:ascii="仿宋_GB2312" w:eastAsia="仿宋_GB2312" w:hAnsi="仿宋_GB2312" w:cs="仿宋_GB2312"/>
          <w:kern w:val="0"/>
          <w:sz w:val="32"/>
          <w:szCs w:val="32"/>
        </w:rPr>
      </w:pPr>
      <w:r w:rsidRPr="002B2D6A">
        <w:rPr>
          <w:rFonts w:ascii="仿宋_GB2312" w:eastAsia="仿宋_GB2312" w:hAnsi="仿宋_GB2312" w:cs="仿宋_GB2312" w:hint="eastAsia"/>
          <w:kern w:val="0"/>
          <w:sz w:val="32"/>
          <w:szCs w:val="32"/>
        </w:rPr>
        <w:t>（二）不得泄露履职过程中知悉的国家秘密、商业秘密和个人隐私。</w:t>
      </w:r>
    </w:p>
    <w:p w:rsidR="002B2D6A" w:rsidRPr="002B2D6A" w:rsidRDefault="002B2D6A" w:rsidP="00D46C77">
      <w:pPr>
        <w:widowControl/>
        <w:spacing w:line="580" w:lineRule="exact"/>
        <w:ind w:firstLineChars="200" w:firstLine="640"/>
        <w:rPr>
          <w:rFonts w:ascii="仿宋_GB2312" w:eastAsia="仿宋_GB2312" w:hAnsi="仿宋_GB2312" w:cs="仿宋_GB2312"/>
          <w:kern w:val="0"/>
          <w:sz w:val="32"/>
          <w:szCs w:val="32"/>
        </w:rPr>
      </w:pPr>
      <w:r w:rsidRPr="002B2D6A">
        <w:rPr>
          <w:rFonts w:ascii="仿宋_GB2312" w:eastAsia="仿宋_GB2312" w:hAnsi="仿宋_GB2312" w:cs="仿宋_GB2312" w:hint="eastAsia"/>
          <w:kern w:val="0"/>
          <w:sz w:val="32"/>
          <w:szCs w:val="32"/>
        </w:rPr>
        <w:t>（三）不得利用履职便利，索取、收受贿赂或者非法侵占涉案企业、个人的财物。</w:t>
      </w:r>
    </w:p>
    <w:p w:rsidR="002B2D6A" w:rsidRPr="002B2D6A" w:rsidRDefault="002B2D6A" w:rsidP="00D46C77">
      <w:pPr>
        <w:widowControl/>
        <w:spacing w:line="580" w:lineRule="exact"/>
        <w:ind w:firstLineChars="200" w:firstLine="640"/>
        <w:rPr>
          <w:rFonts w:ascii="仿宋_GB2312" w:eastAsia="仿宋_GB2312" w:hAnsi="仿宋_GB2312" w:cs="仿宋_GB2312"/>
          <w:kern w:val="0"/>
          <w:sz w:val="32"/>
          <w:szCs w:val="32"/>
        </w:rPr>
      </w:pPr>
      <w:r w:rsidRPr="002B2D6A">
        <w:rPr>
          <w:rFonts w:ascii="仿宋_GB2312" w:eastAsia="仿宋_GB2312" w:hAnsi="仿宋_GB2312" w:cs="仿宋_GB2312" w:hint="eastAsia"/>
          <w:kern w:val="0"/>
          <w:sz w:val="32"/>
          <w:szCs w:val="32"/>
        </w:rPr>
        <w:t>（四）不得利用履职便利，干扰涉案企业正常生产经营活动。</w:t>
      </w:r>
    </w:p>
    <w:p w:rsidR="002B2D6A" w:rsidRPr="002B2D6A" w:rsidRDefault="002B2D6A" w:rsidP="00D46C77">
      <w:pPr>
        <w:widowControl/>
        <w:spacing w:line="580" w:lineRule="exact"/>
        <w:ind w:firstLineChars="200" w:firstLine="640"/>
        <w:rPr>
          <w:rFonts w:ascii="黑体" w:eastAsia="黑体" w:hAnsi="黑体" w:cs="黑体"/>
          <w:kern w:val="0"/>
          <w:sz w:val="32"/>
          <w:szCs w:val="32"/>
        </w:rPr>
      </w:pPr>
      <w:r w:rsidRPr="002B2D6A">
        <w:rPr>
          <w:rFonts w:ascii="黑体" w:eastAsia="黑体" w:hAnsi="黑体" w:cs="黑体" w:hint="eastAsia"/>
          <w:kern w:val="0"/>
          <w:sz w:val="32"/>
          <w:szCs w:val="32"/>
        </w:rPr>
        <w:t>六、第三方组织成员受到哪些利益冲突限制?</w:t>
      </w:r>
    </w:p>
    <w:p w:rsidR="002B2D6A" w:rsidRPr="002B2D6A" w:rsidRDefault="002B2D6A" w:rsidP="00D46C77">
      <w:pPr>
        <w:widowControl/>
        <w:spacing w:line="580" w:lineRule="exact"/>
        <w:ind w:firstLineChars="200" w:firstLine="640"/>
        <w:rPr>
          <w:rFonts w:ascii="仿宋_GB2312" w:eastAsia="仿宋_GB2312" w:hAnsi="仿宋_GB2312" w:cs="仿宋_GB2312"/>
          <w:kern w:val="0"/>
          <w:sz w:val="32"/>
          <w:szCs w:val="32"/>
        </w:rPr>
      </w:pPr>
      <w:r w:rsidRPr="002B2D6A">
        <w:rPr>
          <w:rFonts w:ascii="仿宋_GB2312" w:eastAsia="仿宋_GB2312" w:hAnsi="仿宋_GB2312" w:cs="仿宋_GB2312" w:hint="eastAsia"/>
          <w:kern w:val="0"/>
          <w:sz w:val="32"/>
          <w:szCs w:val="32"/>
        </w:rPr>
        <w:t>第三方组织组成人员系律师、注册会计师、税务师(注册税务师)等人员的，在履行第三方监督评估职责期间不得违反规定接受可能有利益关系的业务;在履行第三方监督评估职责结束后</w:t>
      </w:r>
      <w:r w:rsidRPr="002B2D6A">
        <w:rPr>
          <w:rFonts w:ascii="仿宋_GB2312" w:eastAsia="仿宋_GB2312" w:hAnsi="仿宋_GB2312" w:cs="仿宋_GB2312" w:hint="eastAsia"/>
          <w:kern w:val="0"/>
          <w:sz w:val="32"/>
          <w:szCs w:val="32"/>
        </w:rPr>
        <w:lastRenderedPageBreak/>
        <w:t>二年以内，上述人员及其所在中介组织不得接受涉案企业、个人或者其他有利益关系的单位、人员的业务。</w:t>
      </w:r>
    </w:p>
    <w:p w:rsidR="002B2D6A" w:rsidRPr="002B2D6A" w:rsidRDefault="002B2D6A" w:rsidP="00D46C77">
      <w:pPr>
        <w:widowControl/>
        <w:spacing w:line="580" w:lineRule="exact"/>
        <w:ind w:firstLineChars="200" w:firstLine="640"/>
        <w:rPr>
          <w:rFonts w:ascii="黑体" w:eastAsia="黑体" w:hAnsi="黑体" w:cs="黑体"/>
          <w:kern w:val="0"/>
          <w:sz w:val="32"/>
          <w:szCs w:val="32"/>
        </w:rPr>
      </w:pPr>
      <w:r w:rsidRPr="002B2D6A">
        <w:rPr>
          <w:rFonts w:ascii="黑体" w:eastAsia="黑体" w:hAnsi="黑体" w:cs="黑体" w:hint="eastAsia"/>
          <w:kern w:val="0"/>
          <w:sz w:val="32"/>
          <w:szCs w:val="32"/>
        </w:rPr>
        <w:t>七、第三</w:t>
      </w:r>
      <w:proofErr w:type="gramStart"/>
      <w:r w:rsidRPr="002B2D6A">
        <w:rPr>
          <w:rFonts w:ascii="黑体" w:eastAsia="黑体" w:hAnsi="黑体" w:cs="黑体" w:hint="eastAsia"/>
          <w:kern w:val="0"/>
          <w:sz w:val="32"/>
          <w:szCs w:val="32"/>
        </w:rPr>
        <w:t>方机制</w:t>
      </w:r>
      <w:proofErr w:type="gramEnd"/>
      <w:r w:rsidRPr="002B2D6A">
        <w:rPr>
          <w:rFonts w:ascii="黑体" w:eastAsia="黑体" w:hAnsi="黑体" w:cs="黑体" w:hint="eastAsia"/>
          <w:kern w:val="0"/>
          <w:sz w:val="32"/>
          <w:szCs w:val="32"/>
        </w:rPr>
        <w:t>专业人员名录</w:t>
      </w:r>
      <w:proofErr w:type="gramStart"/>
      <w:r w:rsidRPr="002B2D6A">
        <w:rPr>
          <w:rFonts w:ascii="黑体" w:eastAsia="黑体" w:hAnsi="黑体" w:cs="黑体" w:hint="eastAsia"/>
          <w:kern w:val="0"/>
          <w:sz w:val="32"/>
          <w:szCs w:val="32"/>
        </w:rPr>
        <w:t>库如何</w:t>
      </w:r>
      <w:proofErr w:type="gramEnd"/>
      <w:r w:rsidRPr="002B2D6A">
        <w:rPr>
          <w:rFonts w:ascii="黑体" w:eastAsia="黑体" w:hAnsi="黑体" w:cs="黑体" w:hint="eastAsia"/>
          <w:kern w:val="0"/>
          <w:sz w:val="32"/>
          <w:szCs w:val="32"/>
        </w:rPr>
        <w:t>管理?</w:t>
      </w:r>
    </w:p>
    <w:p w:rsidR="002B2D6A" w:rsidRPr="002B2D6A" w:rsidRDefault="002B2D6A" w:rsidP="00D46C77">
      <w:pPr>
        <w:widowControl/>
        <w:spacing w:line="580" w:lineRule="exact"/>
        <w:ind w:firstLineChars="200" w:firstLine="640"/>
        <w:rPr>
          <w:rFonts w:ascii="仿宋_GB2312" w:eastAsia="仿宋_GB2312" w:hAnsi="仿宋_GB2312" w:cs="仿宋_GB2312"/>
          <w:kern w:val="0"/>
          <w:sz w:val="32"/>
          <w:szCs w:val="32"/>
        </w:rPr>
      </w:pPr>
      <w:r w:rsidRPr="002B2D6A">
        <w:rPr>
          <w:rFonts w:ascii="仿宋_GB2312" w:eastAsia="仿宋_GB2312" w:hAnsi="仿宋_GB2312" w:cs="仿宋_GB2312" w:hint="eastAsia"/>
          <w:kern w:val="0"/>
          <w:sz w:val="32"/>
          <w:szCs w:val="32"/>
        </w:rPr>
        <w:t>答: 第三</w:t>
      </w:r>
      <w:proofErr w:type="gramStart"/>
      <w:r w:rsidRPr="002B2D6A">
        <w:rPr>
          <w:rFonts w:ascii="仿宋_GB2312" w:eastAsia="仿宋_GB2312" w:hAnsi="仿宋_GB2312" w:cs="仿宋_GB2312" w:hint="eastAsia"/>
          <w:kern w:val="0"/>
          <w:sz w:val="32"/>
          <w:szCs w:val="32"/>
        </w:rPr>
        <w:t>方机制</w:t>
      </w:r>
      <w:proofErr w:type="gramEnd"/>
      <w:r w:rsidRPr="002B2D6A">
        <w:rPr>
          <w:rFonts w:ascii="仿宋_GB2312" w:eastAsia="仿宋_GB2312" w:hAnsi="仿宋_GB2312" w:cs="仿宋_GB2312" w:hint="eastAsia"/>
          <w:kern w:val="0"/>
          <w:sz w:val="32"/>
          <w:szCs w:val="32"/>
        </w:rPr>
        <w:t>管委会建立第三</w:t>
      </w:r>
      <w:proofErr w:type="gramStart"/>
      <w:r w:rsidRPr="002B2D6A">
        <w:rPr>
          <w:rFonts w:ascii="仿宋_GB2312" w:eastAsia="仿宋_GB2312" w:hAnsi="仿宋_GB2312" w:cs="仿宋_GB2312" w:hint="eastAsia"/>
          <w:kern w:val="0"/>
          <w:sz w:val="32"/>
          <w:szCs w:val="32"/>
        </w:rPr>
        <w:t>方机制</w:t>
      </w:r>
      <w:proofErr w:type="gramEnd"/>
      <w:r w:rsidRPr="002B2D6A">
        <w:rPr>
          <w:rFonts w:ascii="仿宋_GB2312" w:eastAsia="仿宋_GB2312" w:hAnsi="仿宋_GB2312" w:cs="仿宋_GB2312" w:hint="eastAsia"/>
          <w:kern w:val="0"/>
          <w:sz w:val="32"/>
          <w:szCs w:val="32"/>
        </w:rPr>
        <w:t>专业人员履职台账，全面客观记录第三</w:t>
      </w:r>
      <w:proofErr w:type="gramStart"/>
      <w:r w:rsidRPr="002B2D6A">
        <w:rPr>
          <w:rFonts w:ascii="仿宋_GB2312" w:eastAsia="仿宋_GB2312" w:hAnsi="仿宋_GB2312" w:cs="仿宋_GB2312" w:hint="eastAsia"/>
          <w:kern w:val="0"/>
          <w:sz w:val="32"/>
          <w:szCs w:val="32"/>
        </w:rPr>
        <w:t>方机制</w:t>
      </w:r>
      <w:proofErr w:type="gramEnd"/>
      <w:r w:rsidRPr="002B2D6A">
        <w:rPr>
          <w:rFonts w:ascii="仿宋_GB2312" w:eastAsia="仿宋_GB2312" w:hAnsi="仿宋_GB2312" w:cs="仿宋_GB2312" w:hint="eastAsia"/>
          <w:kern w:val="0"/>
          <w:sz w:val="32"/>
          <w:szCs w:val="32"/>
        </w:rPr>
        <w:t>专业人员培训、参加活动和履行职责情况，并通过定期考核、一案一评、随机抽查、巡回检查等方式，对第三</w:t>
      </w:r>
      <w:proofErr w:type="gramStart"/>
      <w:r w:rsidRPr="002B2D6A">
        <w:rPr>
          <w:rFonts w:ascii="仿宋_GB2312" w:eastAsia="仿宋_GB2312" w:hAnsi="仿宋_GB2312" w:cs="仿宋_GB2312" w:hint="eastAsia"/>
          <w:kern w:val="0"/>
          <w:sz w:val="32"/>
          <w:szCs w:val="32"/>
        </w:rPr>
        <w:t>方机制</w:t>
      </w:r>
      <w:proofErr w:type="gramEnd"/>
      <w:r w:rsidRPr="002B2D6A">
        <w:rPr>
          <w:rFonts w:ascii="仿宋_GB2312" w:eastAsia="仿宋_GB2312" w:hAnsi="仿宋_GB2312" w:cs="仿宋_GB2312" w:hint="eastAsia"/>
          <w:kern w:val="0"/>
          <w:sz w:val="32"/>
          <w:szCs w:val="32"/>
        </w:rPr>
        <w:t>专业人员进行考核评价。考核结果作为对第三</w:t>
      </w:r>
      <w:proofErr w:type="gramStart"/>
      <w:r w:rsidRPr="002B2D6A">
        <w:rPr>
          <w:rFonts w:ascii="仿宋_GB2312" w:eastAsia="仿宋_GB2312" w:hAnsi="仿宋_GB2312" w:cs="仿宋_GB2312" w:hint="eastAsia"/>
          <w:kern w:val="0"/>
          <w:sz w:val="32"/>
          <w:szCs w:val="32"/>
        </w:rPr>
        <w:t>方机制</w:t>
      </w:r>
      <w:proofErr w:type="gramEnd"/>
      <w:r w:rsidRPr="002B2D6A">
        <w:rPr>
          <w:rFonts w:ascii="仿宋_GB2312" w:eastAsia="仿宋_GB2312" w:hAnsi="仿宋_GB2312" w:cs="仿宋_GB2312" w:hint="eastAsia"/>
          <w:kern w:val="0"/>
          <w:sz w:val="32"/>
          <w:szCs w:val="32"/>
        </w:rPr>
        <w:t>专业人员奖励激励、续任或者调整出库的重要依据。</w:t>
      </w:r>
    </w:p>
    <w:p w:rsidR="002B2D6A" w:rsidRPr="002B2D6A" w:rsidRDefault="002B2D6A" w:rsidP="00D46C77">
      <w:pPr>
        <w:tabs>
          <w:tab w:val="left" w:pos="800"/>
          <w:tab w:val="left" w:pos="1600"/>
        </w:tabs>
        <w:spacing w:line="580" w:lineRule="exact"/>
        <w:ind w:firstLineChars="1800" w:firstLine="5760"/>
        <w:rPr>
          <w:rFonts w:ascii="Times New Roman" w:eastAsia="仿宋_GB2312" w:hAnsi="Times New Roman"/>
          <w:kern w:val="0"/>
          <w:sz w:val="32"/>
          <w:szCs w:val="32"/>
        </w:rPr>
      </w:pPr>
    </w:p>
    <w:p w:rsidR="00007C9F" w:rsidRPr="002B2D6A" w:rsidRDefault="00007C9F" w:rsidP="00D46C77">
      <w:pPr>
        <w:spacing w:line="580" w:lineRule="exact"/>
        <w:ind w:firstLineChars="400" w:firstLine="1280"/>
        <w:rPr>
          <w:rFonts w:ascii="Times New Roman" w:eastAsia="仿宋_GB2312" w:hAnsi="Times New Roman"/>
          <w:sz w:val="32"/>
          <w:szCs w:val="32"/>
        </w:rPr>
      </w:pPr>
    </w:p>
    <w:p w:rsidR="00007C9F" w:rsidRDefault="00007C9F" w:rsidP="00D46C77">
      <w:pPr>
        <w:spacing w:line="580" w:lineRule="exact"/>
        <w:ind w:firstLineChars="400" w:firstLine="1280"/>
        <w:rPr>
          <w:rFonts w:ascii="Times New Roman" w:eastAsia="仿宋_GB2312" w:hAnsi="Times New Roman"/>
          <w:sz w:val="32"/>
          <w:szCs w:val="32"/>
        </w:rPr>
      </w:pPr>
    </w:p>
    <w:p w:rsidR="00007C9F" w:rsidRDefault="00007C9F" w:rsidP="00066834">
      <w:pPr>
        <w:spacing w:line="600" w:lineRule="exact"/>
        <w:ind w:firstLineChars="400" w:firstLine="1280"/>
        <w:rPr>
          <w:rFonts w:ascii="Times New Roman" w:eastAsia="仿宋_GB2312" w:hAnsi="Times New Roman"/>
          <w:sz w:val="32"/>
          <w:szCs w:val="32"/>
        </w:rPr>
      </w:pPr>
    </w:p>
    <w:p w:rsidR="004313D6" w:rsidRDefault="004313D6" w:rsidP="00066834">
      <w:pPr>
        <w:spacing w:line="600" w:lineRule="exact"/>
        <w:ind w:firstLineChars="400" w:firstLine="1280"/>
        <w:rPr>
          <w:rFonts w:ascii="Times New Roman" w:eastAsia="仿宋_GB2312" w:hAnsi="Times New Roman"/>
          <w:sz w:val="32"/>
          <w:szCs w:val="32"/>
        </w:rPr>
      </w:pPr>
    </w:p>
    <w:p w:rsidR="004313D6" w:rsidRDefault="004313D6" w:rsidP="00066834">
      <w:pPr>
        <w:spacing w:line="600" w:lineRule="exact"/>
        <w:ind w:firstLineChars="400" w:firstLine="1280"/>
        <w:rPr>
          <w:rFonts w:ascii="Times New Roman" w:eastAsia="仿宋_GB2312" w:hAnsi="Times New Roman"/>
          <w:sz w:val="32"/>
          <w:szCs w:val="32"/>
        </w:rPr>
      </w:pPr>
    </w:p>
    <w:p w:rsidR="004313D6" w:rsidRDefault="004313D6" w:rsidP="00066834">
      <w:pPr>
        <w:spacing w:line="600" w:lineRule="exact"/>
        <w:ind w:firstLineChars="400" w:firstLine="1280"/>
        <w:rPr>
          <w:rFonts w:ascii="Times New Roman" w:eastAsia="仿宋_GB2312" w:hAnsi="Times New Roman"/>
          <w:sz w:val="32"/>
          <w:szCs w:val="32"/>
        </w:rPr>
      </w:pPr>
    </w:p>
    <w:p w:rsidR="004313D6" w:rsidRDefault="004313D6" w:rsidP="00066834">
      <w:pPr>
        <w:spacing w:line="600" w:lineRule="exact"/>
        <w:ind w:firstLineChars="400" w:firstLine="1280"/>
        <w:rPr>
          <w:rFonts w:ascii="Times New Roman" w:eastAsia="仿宋_GB2312" w:hAnsi="Times New Roman"/>
          <w:sz w:val="32"/>
          <w:szCs w:val="32"/>
        </w:rPr>
      </w:pPr>
    </w:p>
    <w:p w:rsidR="004313D6" w:rsidRDefault="004313D6" w:rsidP="00066834">
      <w:pPr>
        <w:spacing w:line="600" w:lineRule="exact"/>
        <w:ind w:firstLineChars="400" w:firstLine="1280"/>
        <w:rPr>
          <w:rFonts w:ascii="Times New Roman" w:eastAsia="仿宋_GB2312" w:hAnsi="Times New Roman"/>
          <w:sz w:val="32"/>
          <w:szCs w:val="32"/>
        </w:rPr>
      </w:pPr>
    </w:p>
    <w:p w:rsidR="004313D6" w:rsidRDefault="004313D6" w:rsidP="00066834">
      <w:pPr>
        <w:spacing w:line="600" w:lineRule="exact"/>
        <w:ind w:firstLineChars="400" w:firstLine="1280"/>
        <w:rPr>
          <w:rFonts w:ascii="Times New Roman" w:eastAsia="仿宋_GB2312" w:hAnsi="Times New Roman"/>
          <w:sz w:val="32"/>
          <w:szCs w:val="32"/>
        </w:rPr>
      </w:pPr>
    </w:p>
    <w:p w:rsidR="004313D6" w:rsidRDefault="004313D6" w:rsidP="00066834">
      <w:pPr>
        <w:spacing w:line="600" w:lineRule="exact"/>
        <w:ind w:firstLineChars="400" w:firstLine="1280"/>
        <w:rPr>
          <w:rFonts w:ascii="Times New Roman" w:eastAsia="仿宋_GB2312" w:hAnsi="Times New Roman"/>
          <w:sz w:val="32"/>
          <w:szCs w:val="32"/>
        </w:rPr>
      </w:pPr>
    </w:p>
    <w:p w:rsidR="004313D6" w:rsidRDefault="004313D6" w:rsidP="00066834">
      <w:pPr>
        <w:spacing w:line="600" w:lineRule="exact"/>
        <w:ind w:firstLineChars="400" w:firstLine="1280"/>
        <w:rPr>
          <w:rFonts w:ascii="Times New Roman" w:eastAsia="仿宋_GB2312" w:hAnsi="Times New Roman"/>
          <w:sz w:val="32"/>
          <w:szCs w:val="32"/>
        </w:rPr>
      </w:pPr>
    </w:p>
    <w:p w:rsidR="004313D6" w:rsidRDefault="004313D6" w:rsidP="00066834">
      <w:pPr>
        <w:spacing w:line="600" w:lineRule="exact"/>
        <w:ind w:firstLineChars="400" w:firstLine="1280"/>
        <w:rPr>
          <w:rFonts w:ascii="Times New Roman" w:eastAsia="仿宋_GB2312" w:hAnsi="Times New Roman"/>
          <w:sz w:val="32"/>
          <w:szCs w:val="32"/>
        </w:rPr>
      </w:pPr>
    </w:p>
    <w:p w:rsidR="004313D6" w:rsidRDefault="004313D6" w:rsidP="00066834">
      <w:pPr>
        <w:spacing w:line="600" w:lineRule="exact"/>
        <w:ind w:firstLineChars="400" w:firstLine="1280"/>
        <w:rPr>
          <w:rFonts w:ascii="Times New Roman" w:eastAsia="仿宋_GB2312" w:hAnsi="Times New Roman"/>
          <w:sz w:val="32"/>
          <w:szCs w:val="32"/>
        </w:rPr>
      </w:pPr>
    </w:p>
    <w:sectPr w:rsidR="004313D6" w:rsidSect="007D7043">
      <w:footerReference w:type="even" r:id="rId8"/>
      <w:footerReference w:type="default" r:id="rId9"/>
      <w:pgSz w:w="11906" w:h="16838" w:code="9"/>
      <w:pgMar w:top="1814" w:right="1474" w:bottom="1814" w:left="1474" w:header="851" w:footer="1134" w:gutter="0"/>
      <w:pgNumType w:fmt="numberInDash"/>
      <w:cols w:space="720"/>
      <w:docGrid w:type="lines" w:linePitch="6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35" w:rsidRDefault="00095635">
      <w:r>
        <w:separator/>
      </w:r>
    </w:p>
  </w:endnote>
  <w:endnote w:type="continuationSeparator" w:id="0">
    <w:p w:rsidR="00095635" w:rsidRDefault="0009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11" w:rsidRPr="00441B6A" w:rsidRDefault="002D0E11" w:rsidP="00546EC4">
    <w:pPr>
      <w:pStyle w:val="a3"/>
      <w:framePr w:wrap="around" w:vAnchor="text" w:hAnchor="margin" w:xAlign="outside" w:y="1"/>
      <w:rPr>
        <w:rStyle w:val="a7"/>
        <w:rFonts w:asciiTheme="minorEastAsia" w:eastAsiaTheme="minorEastAsia" w:hAnsiTheme="minorEastAsia"/>
        <w:sz w:val="28"/>
        <w:szCs w:val="28"/>
      </w:rPr>
    </w:pPr>
    <w:r w:rsidRPr="00441B6A">
      <w:rPr>
        <w:rStyle w:val="a7"/>
        <w:rFonts w:asciiTheme="minorEastAsia" w:eastAsiaTheme="minorEastAsia" w:hAnsiTheme="minorEastAsia"/>
        <w:sz w:val="28"/>
        <w:szCs w:val="28"/>
      </w:rPr>
      <w:fldChar w:fldCharType="begin"/>
    </w:r>
    <w:r w:rsidRPr="00441B6A">
      <w:rPr>
        <w:rStyle w:val="a7"/>
        <w:rFonts w:asciiTheme="minorEastAsia" w:eastAsiaTheme="minorEastAsia" w:hAnsiTheme="minorEastAsia"/>
        <w:sz w:val="28"/>
        <w:szCs w:val="28"/>
      </w:rPr>
      <w:instrText xml:space="preserve">PAGE  </w:instrText>
    </w:r>
    <w:r w:rsidRPr="00441B6A">
      <w:rPr>
        <w:rStyle w:val="a7"/>
        <w:rFonts w:asciiTheme="minorEastAsia" w:eastAsiaTheme="minorEastAsia" w:hAnsiTheme="minorEastAsia"/>
        <w:sz w:val="28"/>
        <w:szCs w:val="28"/>
      </w:rPr>
      <w:fldChar w:fldCharType="separate"/>
    </w:r>
    <w:r w:rsidR="00550EDB">
      <w:rPr>
        <w:rStyle w:val="a7"/>
        <w:rFonts w:asciiTheme="minorEastAsia" w:eastAsiaTheme="minorEastAsia" w:hAnsiTheme="minorEastAsia"/>
        <w:noProof/>
        <w:sz w:val="28"/>
        <w:szCs w:val="28"/>
      </w:rPr>
      <w:t>- 2 -</w:t>
    </w:r>
    <w:r w:rsidRPr="00441B6A">
      <w:rPr>
        <w:rStyle w:val="a7"/>
        <w:rFonts w:asciiTheme="minorEastAsia" w:eastAsiaTheme="minorEastAsia" w:hAnsiTheme="minorEastAsia"/>
        <w:sz w:val="28"/>
        <w:szCs w:val="28"/>
      </w:rPr>
      <w:fldChar w:fldCharType="end"/>
    </w:r>
  </w:p>
  <w:p w:rsidR="002D0E11" w:rsidRDefault="002D0E11" w:rsidP="007D7043">
    <w:pPr>
      <w:pStyle w:val="a3"/>
      <w:ind w:right="360" w:firstLine="360"/>
    </w:pPr>
  </w:p>
  <w:p w:rsidR="00710E61" w:rsidRDefault="00710E61"/>
  <w:p w:rsidR="00710E61" w:rsidRDefault="00710E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11" w:rsidRPr="007D7043" w:rsidRDefault="002D0E11" w:rsidP="00546EC4">
    <w:pPr>
      <w:pStyle w:val="a3"/>
      <w:framePr w:wrap="around" w:vAnchor="text" w:hAnchor="margin" w:xAlign="outside" w:y="1"/>
      <w:rPr>
        <w:rStyle w:val="a7"/>
        <w:rFonts w:ascii="宋体" w:hAnsi="宋体"/>
        <w:sz w:val="28"/>
        <w:szCs w:val="28"/>
      </w:rPr>
    </w:pPr>
    <w:r w:rsidRPr="007D7043">
      <w:rPr>
        <w:rStyle w:val="a7"/>
        <w:rFonts w:ascii="宋体" w:hAnsi="宋体"/>
        <w:sz w:val="28"/>
        <w:szCs w:val="28"/>
      </w:rPr>
      <w:fldChar w:fldCharType="begin"/>
    </w:r>
    <w:r w:rsidRPr="007D7043">
      <w:rPr>
        <w:rStyle w:val="a7"/>
        <w:rFonts w:ascii="宋体" w:hAnsi="宋体"/>
        <w:sz w:val="28"/>
        <w:szCs w:val="28"/>
      </w:rPr>
      <w:instrText xml:space="preserve">PAGE  </w:instrText>
    </w:r>
    <w:r w:rsidRPr="007D7043">
      <w:rPr>
        <w:rStyle w:val="a7"/>
        <w:rFonts w:ascii="宋体" w:hAnsi="宋体"/>
        <w:sz w:val="28"/>
        <w:szCs w:val="28"/>
      </w:rPr>
      <w:fldChar w:fldCharType="separate"/>
    </w:r>
    <w:r w:rsidR="00550EDB">
      <w:rPr>
        <w:rStyle w:val="a7"/>
        <w:rFonts w:ascii="宋体" w:hAnsi="宋体"/>
        <w:noProof/>
        <w:sz w:val="28"/>
        <w:szCs w:val="28"/>
      </w:rPr>
      <w:t>- 3 -</w:t>
    </w:r>
    <w:r w:rsidRPr="007D7043">
      <w:rPr>
        <w:rStyle w:val="a7"/>
        <w:rFonts w:ascii="宋体" w:hAnsi="宋体"/>
        <w:sz w:val="28"/>
        <w:szCs w:val="28"/>
      </w:rPr>
      <w:fldChar w:fldCharType="end"/>
    </w:r>
  </w:p>
  <w:p w:rsidR="002D0E11" w:rsidRDefault="002D0E11" w:rsidP="007D7043">
    <w:pPr>
      <w:pStyle w:val="a3"/>
      <w:ind w:right="360" w:firstLine="360"/>
      <w:jc w:val="center"/>
      <w:rPr>
        <w:rFonts w:ascii="Times New Roman" w:eastAsia="仿宋_GB2312" w:hAnsi="Times New Roman"/>
        <w:sz w:val="32"/>
        <w:szCs w:val="32"/>
      </w:rPr>
    </w:pPr>
  </w:p>
  <w:p w:rsidR="00710E61" w:rsidRDefault="00710E61"/>
  <w:p w:rsidR="00710E61" w:rsidRDefault="00710E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35" w:rsidRDefault="00095635">
      <w:r>
        <w:separator/>
      </w:r>
    </w:p>
  </w:footnote>
  <w:footnote w:type="continuationSeparator" w:id="0">
    <w:p w:rsidR="00095635" w:rsidRDefault="00095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077"/>
    <w:multiLevelType w:val="hybridMultilevel"/>
    <w:tmpl w:val="896A3E42"/>
    <w:lvl w:ilvl="0" w:tplc="F9DE5D72">
      <w:start w:val="1"/>
      <w:numFmt w:val="japaneseCounting"/>
      <w:lvlText w:val="%1、"/>
      <w:lvlJc w:val="left"/>
      <w:pPr>
        <w:ind w:left="1520" w:hanging="720"/>
      </w:pPr>
      <w:rPr>
        <w:rFonts w:cs="Times New Roman" w:hint="default"/>
      </w:rPr>
    </w:lvl>
    <w:lvl w:ilvl="1" w:tplc="04090019">
      <w:start w:val="1"/>
      <w:numFmt w:val="lowerLetter"/>
      <w:lvlText w:val="%2)"/>
      <w:lvlJc w:val="left"/>
      <w:pPr>
        <w:ind w:left="1640" w:hanging="420"/>
      </w:pPr>
      <w:rPr>
        <w:rFonts w:cs="Times New Roman"/>
      </w:rPr>
    </w:lvl>
    <w:lvl w:ilvl="2" w:tplc="0409001B">
      <w:start w:val="1"/>
      <w:numFmt w:val="lowerRoman"/>
      <w:lvlText w:val="%3."/>
      <w:lvlJc w:val="right"/>
      <w:pPr>
        <w:ind w:left="2060" w:hanging="420"/>
      </w:pPr>
      <w:rPr>
        <w:rFonts w:cs="Times New Roman"/>
      </w:rPr>
    </w:lvl>
    <w:lvl w:ilvl="3" w:tplc="0409000F">
      <w:start w:val="1"/>
      <w:numFmt w:val="decimal"/>
      <w:lvlText w:val="%4."/>
      <w:lvlJc w:val="left"/>
      <w:pPr>
        <w:ind w:left="2480" w:hanging="420"/>
      </w:pPr>
      <w:rPr>
        <w:rFonts w:cs="Times New Roman"/>
      </w:rPr>
    </w:lvl>
    <w:lvl w:ilvl="4" w:tplc="04090019">
      <w:start w:val="1"/>
      <w:numFmt w:val="lowerLetter"/>
      <w:lvlText w:val="%5)"/>
      <w:lvlJc w:val="left"/>
      <w:pPr>
        <w:ind w:left="2900" w:hanging="420"/>
      </w:pPr>
      <w:rPr>
        <w:rFonts w:cs="Times New Roman"/>
      </w:rPr>
    </w:lvl>
    <w:lvl w:ilvl="5" w:tplc="0409001B">
      <w:start w:val="1"/>
      <w:numFmt w:val="lowerRoman"/>
      <w:lvlText w:val="%6."/>
      <w:lvlJc w:val="right"/>
      <w:pPr>
        <w:ind w:left="3320" w:hanging="420"/>
      </w:pPr>
      <w:rPr>
        <w:rFonts w:cs="Times New Roman"/>
      </w:rPr>
    </w:lvl>
    <w:lvl w:ilvl="6" w:tplc="0409000F">
      <w:start w:val="1"/>
      <w:numFmt w:val="decimal"/>
      <w:lvlText w:val="%7."/>
      <w:lvlJc w:val="left"/>
      <w:pPr>
        <w:ind w:left="3740" w:hanging="420"/>
      </w:pPr>
      <w:rPr>
        <w:rFonts w:cs="Times New Roman"/>
      </w:rPr>
    </w:lvl>
    <w:lvl w:ilvl="7" w:tplc="04090019">
      <w:start w:val="1"/>
      <w:numFmt w:val="lowerLetter"/>
      <w:lvlText w:val="%8)"/>
      <w:lvlJc w:val="left"/>
      <w:pPr>
        <w:ind w:left="4160" w:hanging="420"/>
      </w:pPr>
      <w:rPr>
        <w:rFonts w:cs="Times New Roman"/>
      </w:rPr>
    </w:lvl>
    <w:lvl w:ilvl="8" w:tplc="0409001B">
      <w:start w:val="1"/>
      <w:numFmt w:val="lowerRoman"/>
      <w:lvlText w:val="%9."/>
      <w:lvlJc w:val="right"/>
      <w:pPr>
        <w:ind w:left="4580" w:hanging="420"/>
      </w:pPr>
      <w:rPr>
        <w:rFonts w:cs="Times New Roman"/>
      </w:rPr>
    </w:lvl>
  </w:abstractNum>
  <w:abstractNum w:abstractNumId="1">
    <w:nsid w:val="5F3B2364"/>
    <w:multiLevelType w:val="singleLevel"/>
    <w:tmpl w:val="5F3B2364"/>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yle="mso-position-horizontal:center"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C9F"/>
    <w:rsid w:val="0002566F"/>
    <w:rsid w:val="000258F6"/>
    <w:rsid w:val="00025961"/>
    <w:rsid w:val="00047D4E"/>
    <w:rsid w:val="000516A7"/>
    <w:rsid w:val="000539E8"/>
    <w:rsid w:val="00055AF4"/>
    <w:rsid w:val="00056D52"/>
    <w:rsid w:val="00066834"/>
    <w:rsid w:val="00095635"/>
    <w:rsid w:val="000C2B9A"/>
    <w:rsid w:val="000C4DCF"/>
    <w:rsid w:val="000F3D66"/>
    <w:rsid w:val="000F5BE0"/>
    <w:rsid w:val="001037B2"/>
    <w:rsid w:val="00104EC4"/>
    <w:rsid w:val="00132D16"/>
    <w:rsid w:val="00134B75"/>
    <w:rsid w:val="00135335"/>
    <w:rsid w:val="00143D50"/>
    <w:rsid w:val="001505B2"/>
    <w:rsid w:val="0015387B"/>
    <w:rsid w:val="001561FD"/>
    <w:rsid w:val="00160F3D"/>
    <w:rsid w:val="00164557"/>
    <w:rsid w:val="00172759"/>
    <w:rsid w:val="00172A27"/>
    <w:rsid w:val="0019281E"/>
    <w:rsid w:val="001A4C88"/>
    <w:rsid w:val="001B47F1"/>
    <w:rsid w:val="001C4F99"/>
    <w:rsid w:val="001D2B5F"/>
    <w:rsid w:val="001F0A8D"/>
    <w:rsid w:val="001F1371"/>
    <w:rsid w:val="00207145"/>
    <w:rsid w:val="00213496"/>
    <w:rsid w:val="002151E2"/>
    <w:rsid w:val="002166A4"/>
    <w:rsid w:val="002221FC"/>
    <w:rsid w:val="00226162"/>
    <w:rsid w:val="002267D9"/>
    <w:rsid w:val="00233552"/>
    <w:rsid w:val="00240E6F"/>
    <w:rsid w:val="002522E9"/>
    <w:rsid w:val="00253DB0"/>
    <w:rsid w:val="00254389"/>
    <w:rsid w:val="00256EB0"/>
    <w:rsid w:val="002570E7"/>
    <w:rsid w:val="00266A84"/>
    <w:rsid w:val="00281DAB"/>
    <w:rsid w:val="00282AA0"/>
    <w:rsid w:val="002A3AB9"/>
    <w:rsid w:val="002B2D6A"/>
    <w:rsid w:val="002C00A1"/>
    <w:rsid w:val="002D0E11"/>
    <w:rsid w:val="002E2611"/>
    <w:rsid w:val="002F2D97"/>
    <w:rsid w:val="00305F6D"/>
    <w:rsid w:val="00330854"/>
    <w:rsid w:val="00334450"/>
    <w:rsid w:val="00337AF7"/>
    <w:rsid w:val="00340894"/>
    <w:rsid w:val="00367092"/>
    <w:rsid w:val="003A1454"/>
    <w:rsid w:val="003A33D1"/>
    <w:rsid w:val="003A3733"/>
    <w:rsid w:val="003B55AF"/>
    <w:rsid w:val="003C007D"/>
    <w:rsid w:val="003C061E"/>
    <w:rsid w:val="003C472F"/>
    <w:rsid w:val="003C6043"/>
    <w:rsid w:val="004009BB"/>
    <w:rsid w:val="004134B0"/>
    <w:rsid w:val="00415A59"/>
    <w:rsid w:val="00416D44"/>
    <w:rsid w:val="004234AB"/>
    <w:rsid w:val="004313D6"/>
    <w:rsid w:val="00441B6A"/>
    <w:rsid w:val="0044336E"/>
    <w:rsid w:val="0044772B"/>
    <w:rsid w:val="00447C7C"/>
    <w:rsid w:val="00447CCF"/>
    <w:rsid w:val="0045457A"/>
    <w:rsid w:val="004712B0"/>
    <w:rsid w:val="004841D1"/>
    <w:rsid w:val="00485145"/>
    <w:rsid w:val="0049294A"/>
    <w:rsid w:val="00497782"/>
    <w:rsid w:val="004A5C83"/>
    <w:rsid w:val="004A672F"/>
    <w:rsid w:val="004B726A"/>
    <w:rsid w:val="004C3CAD"/>
    <w:rsid w:val="004E0AB1"/>
    <w:rsid w:val="004E5A53"/>
    <w:rsid w:val="00504814"/>
    <w:rsid w:val="0050776D"/>
    <w:rsid w:val="00524365"/>
    <w:rsid w:val="00530740"/>
    <w:rsid w:val="005354E4"/>
    <w:rsid w:val="00546EC4"/>
    <w:rsid w:val="00550EDB"/>
    <w:rsid w:val="0056184E"/>
    <w:rsid w:val="00564227"/>
    <w:rsid w:val="005830F7"/>
    <w:rsid w:val="00584913"/>
    <w:rsid w:val="005A1124"/>
    <w:rsid w:val="005B0A41"/>
    <w:rsid w:val="005C5C25"/>
    <w:rsid w:val="005D638F"/>
    <w:rsid w:val="005F343D"/>
    <w:rsid w:val="005F3D84"/>
    <w:rsid w:val="005F4165"/>
    <w:rsid w:val="006032B2"/>
    <w:rsid w:val="006040CE"/>
    <w:rsid w:val="00604463"/>
    <w:rsid w:val="00615A42"/>
    <w:rsid w:val="0062747E"/>
    <w:rsid w:val="00644013"/>
    <w:rsid w:val="00647175"/>
    <w:rsid w:val="006671C4"/>
    <w:rsid w:val="00670C4B"/>
    <w:rsid w:val="006734B9"/>
    <w:rsid w:val="006958D6"/>
    <w:rsid w:val="006A3984"/>
    <w:rsid w:val="006B492E"/>
    <w:rsid w:val="006B7C70"/>
    <w:rsid w:val="006D6F41"/>
    <w:rsid w:val="006E4B5A"/>
    <w:rsid w:val="006E59C2"/>
    <w:rsid w:val="0071044E"/>
    <w:rsid w:val="00710E61"/>
    <w:rsid w:val="00722459"/>
    <w:rsid w:val="007322D3"/>
    <w:rsid w:val="00736B1E"/>
    <w:rsid w:val="00772C87"/>
    <w:rsid w:val="00780324"/>
    <w:rsid w:val="00790259"/>
    <w:rsid w:val="0079780D"/>
    <w:rsid w:val="007B5028"/>
    <w:rsid w:val="007D6779"/>
    <w:rsid w:val="007D7043"/>
    <w:rsid w:val="007F5136"/>
    <w:rsid w:val="007F6557"/>
    <w:rsid w:val="00800A68"/>
    <w:rsid w:val="00810963"/>
    <w:rsid w:val="00812652"/>
    <w:rsid w:val="00825D45"/>
    <w:rsid w:val="00852243"/>
    <w:rsid w:val="00863386"/>
    <w:rsid w:val="00863D4B"/>
    <w:rsid w:val="00874014"/>
    <w:rsid w:val="00884C3F"/>
    <w:rsid w:val="00893238"/>
    <w:rsid w:val="0089489F"/>
    <w:rsid w:val="008A0110"/>
    <w:rsid w:val="008A325F"/>
    <w:rsid w:val="008A7E6D"/>
    <w:rsid w:val="008B00D8"/>
    <w:rsid w:val="008B0264"/>
    <w:rsid w:val="008C2EB5"/>
    <w:rsid w:val="008D267F"/>
    <w:rsid w:val="008D37AA"/>
    <w:rsid w:val="008E0803"/>
    <w:rsid w:val="008E6FD4"/>
    <w:rsid w:val="008F0ED9"/>
    <w:rsid w:val="009071A8"/>
    <w:rsid w:val="00910684"/>
    <w:rsid w:val="0091634F"/>
    <w:rsid w:val="00917CE8"/>
    <w:rsid w:val="009300FA"/>
    <w:rsid w:val="009303BA"/>
    <w:rsid w:val="0094356A"/>
    <w:rsid w:val="00953B84"/>
    <w:rsid w:val="0096138C"/>
    <w:rsid w:val="0096491B"/>
    <w:rsid w:val="0096757F"/>
    <w:rsid w:val="00970ABE"/>
    <w:rsid w:val="00973954"/>
    <w:rsid w:val="00977C17"/>
    <w:rsid w:val="00985F8A"/>
    <w:rsid w:val="00996C17"/>
    <w:rsid w:val="009A4873"/>
    <w:rsid w:val="009B35F7"/>
    <w:rsid w:val="009C683A"/>
    <w:rsid w:val="009D2ED2"/>
    <w:rsid w:val="009E4648"/>
    <w:rsid w:val="009F252A"/>
    <w:rsid w:val="00A15CC4"/>
    <w:rsid w:val="00A332AD"/>
    <w:rsid w:val="00A411B3"/>
    <w:rsid w:val="00A62783"/>
    <w:rsid w:val="00A672C4"/>
    <w:rsid w:val="00A72D93"/>
    <w:rsid w:val="00A90DED"/>
    <w:rsid w:val="00A91ABC"/>
    <w:rsid w:val="00A97A02"/>
    <w:rsid w:val="00AA3FE0"/>
    <w:rsid w:val="00AB5389"/>
    <w:rsid w:val="00AC0A6C"/>
    <w:rsid w:val="00AC11CC"/>
    <w:rsid w:val="00AC4F6D"/>
    <w:rsid w:val="00AC5730"/>
    <w:rsid w:val="00AF4D80"/>
    <w:rsid w:val="00AF6BB4"/>
    <w:rsid w:val="00B0290A"/>
    <w:rsid w:val="00B17520"/>
    <w:rsid w:val="00B178F2"/>
    <w:rsid w:val="00B23BF5"/>
    <w:rsid w:val="00B31AB5"/>
    <w:rsid w:val="00B402D7"/>
    <w:rsid w:val="00B4247E"/>
    <w:rsid w:val="00B438B9"/>
    <w:rsid w:val="00B5524B"/>
    <w:rsid w:val="00B74490"/>
    <w:rsid w:val="00B81E3F"/>
    <w:rsid w:val="00B9172D"/>
    <w:rsid w:val="00BA6FCD"/>
    <w:rsid w:val="00BB7BCF"/>
    <w:rsid w:val="00BE1A63"/>
    <w:rsid w:val="00BE5ACE"/>
    <w:rsid w:val="00BE76B6"/>
    <w:rsid w:val="00BF2E4C"/>
    <w:rsid w:val="00C009B4"/>
    <w:rsid w:val="00C00E6F"/>
    <w:rsid w:val="00C063EA"/>
    <w:rsid w:val="00C1068F"/>
    <w:rsid w:val="00C5779D"/>
    <w:rsid w:val="00C63643"/>
    <w:rsid w:val="00C7051B"/>
    <w:rsid w:val="00C71105"/>
    <w:rsid w:val="00C77273"/>
    <w:rsid w:val="00C80104"/>
    <w:rsid w:val="00C80CC5"/>
    <w:rsid w:val="00C83B4D"/>
    <w:rsid w:val="00C92C21"/>
    <w:rsid w:val="00C958E3"/>
    <w:rsid w:val="00CE5600"/>
    <w:rsid w:val="00CF5AAA"/>
    <w:rsid w:val="00CF7399"/>
    <w:rsid w:val="00D0095C"/>
    <w:rsid w:val="00D06373"/>
    <w:rsid w:val="00D31706"/>
    <w:rsid w:val="00D324FE"/>
    <w:rsid w:val="00D351DC"/>
    <w:rsid w:val="00D447BD"/>
    <w:rsid w:val="00D46C77"/>
    <w:rsid w:val="00D543E3"/>
    <w:rsid w:val="00D54F38"/>
    <w:rsid w:val="00D61A87"/>
    <w:rsid w:val="00D62956"/>
    <w:rsid w:val="00D640B6"/>
    <w:rsid w:val="00D71B0E"/>
    <w:rsid w:val="00D7479F"/>
    <w:rsid w:val="00D82D2C"/>
    <w:rsid w:val="00D8369B"/>
    <w:rsid w:val="00D90566"/>
    <w:rsid w:val="00DA0735"/>
    <w:rsid w:val="00DA3792"/>
    <w:rsid w:val="00DA7A8C"/>
    <w:rsid w:val="00DC2210"/>
    <w:rsid w:val="00DC27AC"/>
    <w:rsid w:val="00DC6C16"/>
    <w:rsid w:val="00DC778B"/>
    <w:rsid w:val="00DD3792"/>
    <w:rsid w:val="00DD4838"/>
    <w:rsid w:val="00DD5783"/>
    <w:rsid w:val="00DE15DD"/>
    <w:rsid w:val="00DE6E4D"/>
    <w:rsid w:val="00DF7F37"/>
    <w:rsid w:val="00E032CD"/>
    <w:rsid w:val="00E14F2D"/>
    <w:rsid w:val="00E224E3"/>
    <w:rsid w:val="00E507AE"/>
    <w:rsid w:val="00E656D7"/>
    <w:rsid w:val="00E67FBE"/>
    <w:rsid w:val="00E745D9"/>
    <w:rsid w:val="00E80BB3"/>
    <w:rsid w:val="00E85349"/>
    <w:rsid w:val="00E96121"/>
    <w:rsid w:val="00EA163D"/>
    <w:rsid w:val="00ED04F2"/>
    <w:rsid w:val="00ED2A44"/>
    <w:rsid w:val="00ED70FB"/>
    <w:rsid w:val="00EE5679"/>
    <w:rsid w:val="00EF17B1"/>
    <w:rsid w:val="00F108EF"/>
    <w:rsid w:val="00F13CC9"/>
    <w:rsid w:val="00F251AC"/>
    <w:rsid w:val="00F25AC5"/>
    <w:rsid w:val="00F30772"/>
    <w:rsid w:val="00F4400B"/>
    <w:rsid w:val="00F56BB6"/>
    <w:rsid w:val="00F826FF"/>
    <w:rsid w:val="00F85099"/>
    <w:rsid w:val="00FB0D06"/>
    <w:rsid w:val="00FB334C"/>
    <w:rsid w:val="00FD1F43"/>
    <w:rsid w:val="00FD6C64"/>
    <w:rsid w:val="00FF3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Pr>
      <w:kern w:val="2"/>
      <w:sz w:val="18"/>
      <w:szCs w:val="18"/>
    </w:rPr>
  </w:style>
  <w:style w:type="character" w:customStyle="1" w:styleId="Char0">
    <w:name w:val="页眉 Char"/>
    <w:link w:val="a4"/>
    <w:rPr>
      <w:kern w:val="2"/>
      <w:sz w:val="18"/>
      <w:szCs w:val="18"/>
    </w:rPr>
  </w:style>
  <w:style w:type="character" w:customStyle="1" w:styleId="Char1">
    <w:name w:val="批注框文本 Char"/>
    <w:link w:val="a5"/>
    <w:rPr>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Balloon Text"/>
    <w:basedOn w:val="a"/>
    <w:link w:val="Char1"/>
    <w:rPr>
      <w:sz w:val="18"/>
      <w:szCs w:val="18"/>
    </w:rPr>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customStyle="1" w:styleId="Char2">
    <w:name w:val="Char"/>
    <w:basedOn w:val="a"/>
    <w:rPr>
      <w:rFonts w:ascii="Tahoma" w:hAnsi="Tahoma"/>
      <w:sz w:val="24"/>
      <w:szCs w:val="20"/>
    </w:rPr>
  </w:style>
  <w:style w:type="paragraph" w:styleId="a6">
    <w:name w:val="List Paragraph"/>
    <w:basedOn w:val="a"/>
    <w:qFormat/>
    <w:pPr>
      <w:ind w:firstLineChars="200" w:firstLine="420"/>
    </w:pPr>
  </w:style>
  <w:style w:type="character" w:styleId="a7">
    <w:name w:val="page number"/>
    <w:basedOn w:val="a0"/>
    <w:qFormat/>
    <w:rsid w:val="007D7043"/>
  </w:style>
  <w:style w:type="paragraph" w:styleId="a8">
    <w:name w:val="Date"/>
    <w:basedOn w:val="a"/>
    <w:next w:val="a"/>
    <w:rsid w:val="00C63643"/>
    <w:pPr>
      <w:ind w:leftChars="2500" w:left="100"/>
    </w:pPr>
  </w:style>
  <w:style w:type="paragraph" w:customStyle="1" w:styleId="1">
    <w:name w:val="列出段落1"/>
    <w:basedOn w:val="a"/>
    <w:rsid w:val="002151E2"/>
    <w:pPr>
      <w:ind w:firstLineChars="200" w:firstLine="420"/>
    </w:pPr>
  </w:style>
  <w:style w:type="character" w:customStyle="1" w:styleId="NormalCharacter">
    <w:name w:val="NormalCharacter"/>
    <w:rsid w:val="001F0A8D"/>
  </w:style>
  <w:style w:type="paragraph" w:customStyle="1" w:styleId="CharCharChar1CharCharChar">
    <w:name w:val="Char Char Char1 Char Char Char"/>
    <w:basedOn w:val="a"/>
    <w:rsid w:val="002267D9"/>
    <w:pPr>
      <w:ind w:firstLineChars="200" w:firstLine="200"/>
    </w:pPr>
    <w:rPr>
      <w:rFonts w:ascii="Tahoma" w:hAnsi="Tahoma"/>
      <w:sz w:val="24"/>
      <w:szCs w:val="20"/>
    </w:rPr>
  </w:style>
  <w:style w:type="paragraph" w:styleId="2">
    <w:name w:val="Body Text Indent 2"/>
    <w:basedOn w:val="a"/>
    <w:link w:val="2Char"/>
    <w:rsid w:val="006B492E"/>
    <w:pPr>
      <w:ind w:firstLineChars="200" w:firstLine="640"/>
    </w:pPr>
    <w:rPr>
      <w:rFonts w:ascii="Times New Roman" w:eastAsia="仿宋_GB2312" w:hAnsi="Times New Roman"/>
      <w:sz w:val="32"/>
      <w:szCs w:val="24"/>
    </w:rPr>
  </w:style>
  <w:style w:type="character" w:customStyle="1" w:styleId="2Char">
    <w:name w:val="正文文本缩进 2 Char"/>
    <w:basedOn w:val="a0"/>
    <w:link w:val="2"/>
    <w:rsid w:val="006B492E"/>
    <w:rPr>
      <w:rFonts w:ascii="Times New Roman" w:eastAsia="仿宋_GB2312" w:hAnsi="Times New Roman"/>
      <w:kern w:val="2"/>
      <w:sz w:val="32"/>
      <w:szCs w:val="24"/>
    </w:rPr>
  </w:style>
  <w:style w:type="paragraph" w:styleId="a9">
    <w:name w:val="Plain Text"/>
    <w:basedOn w:val="a"/>
    <w:link w:val="Char3"/>
    <w:rsid w:val="006B492E"/>
    <w:rPr>
      <w:rFonts w:ascii="宋体" w:hAnsi="Courier New"/>
      <w:szCs w:val="20"/>
    </w:rPr>
  </w:style>
  <w:style w:type="character" w:customStyle="1" w:styleId="Char3">
    <w:name w:val="纯文本 Char"/>
    <w:basedOn w:val="a0"/>
    <w:link w:val="a9"/>
    <w:rsid w:val="006B492E"/>
    <w:rPr>
      <w:rFonts w:ascii="宋体" w:hAnsi="Courier New"/>
      <w:kern w:val="2"/>
      <w:sz w:val="21"/>
    </w:rPr>
  </w:style>
  <w:style w:type="table" w:styleId="aa">
    <w:name w:val="Table Grid"/>
    <w:basedOn w:val="a1"/>
    <w:uiPriority w:val="59"/>
    <w:qFormat/>
    <w:rsid w:val="002E261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2522E9"/>
    <w:pPr>
      <w:widowControl/>
    </w:pPr>
    <w:rPr>
      <w:rFonts w:ascii="Times New Roman" w:hAnsi="Times New Roman"/>
      <w:kern w:val="0"/>
      <w:szCs w:val="21"/>
    </w:rPr>
  </w:style>
  <w:style w:type="paragraph" w:styleId="ab">
    <w:name w:val="Normal Indent"/>
    <w:basedOn w:val="a"/>
    <w:qFormat/>
    <w:rsid w:val="00447CCF"/>
    <w:pPr>
      <w:ind w:firstLineChars="200" w:firstLine="420"/>
    </w:pPr>
    <w:rPr>
      <w:rFonts w:eastAsia="仿宋_GB2312"/>
      <w:sz w:val="32"/>
      <w:szCs w:val="24"/>
    </w:rPr>
  </w:style>
  <w:style w:type="character" w:styleId="ac">
    <w:name w:val="Hyperlink"/>
    <w:basedOn w:val="a0"/>
    <w:uiPriority w:val="99"/>
    <w:semiHidden/>
    <w:unhideWhenUsed/>
    <w:rsid w:val="00447C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674">
      <w:bodyDiv w:val="1"/>
      <w:marLeft w:val="0"/>
      <w:marRight w:val="0"/>
      <w:marTop w:val="0"/>
      <w:marBottom w:val="0"/>
      <w:divBdr>
        <w:top w:val="none" w:sz="0" w:space="0" w:color="auto"/>
        <w:left w:val="none" w:sz="0" w:space="0" w:color="auto"/>
        <w:bottom w:val="none" w:sz="0" w:space="0" w:color="auto"/>
        <w:right w:val="none" w:sz="0" w:space="0" w:color="auto"/>
      </w:divBdr>
    </w:div>
    <w:div w:id="271396973">
      <w:bodyDiv w:val="1"/>
      <w:marLeft w:val="0"/>
      <w:marRight w:val="0"/>
      <w:marTop w:val="0"/>
      <w:marBottom w:val="0"/>
      <w:divBdr>
        <w:top w:val="none" w:sz="0" w:space="0" w:color="auto"/>
        <w:left w:val="none" w:sz="0" w:space="0" w:color="auto"/>
        <w:bottom w:val="none" w:sz="0" w:space="0" w:color="auto"/>
        <w:right w:val="none" w:sz="0" w:space="0" w:color="auto"/>
      </w:divBdr>
    </w:div>
    <w:div w:id="474378380">
      <w:bodyDiv w:val="1"/>
      <w:marLeft w:val="0"/>
      <w:marRight w:val="0"/>
      <w:marTop w:val="0"/>
      <w:marBottom w:val="0"/>
      <w:divBdr>
        <w:top w:val="none" w:sz="0" w:space="0" w:color="auto"/>
        <w:left w:val="none" w:sz="0" w:space="0" w:color="auto"/>
        <w:bottom w:val="none" w:sz="0" w:space="0" w:color="auto"/>
        <w:right w:val="none" w:sz="0" w:space="0" w:color="auto"/>
      </w:divBdr>
    </w:div>
    <w:div w:id="827405715">
      <w:bodyDiv w:val="1"/>
      <w:marLeft w:val="0"/>
      <w:marRight w:val="0"/>
      <w:marTop w:val="0"/>
      <w:marBottom w:val="0"/>
      <w:divBdr>
        <w:top w:val="none" w:sz="0" w:space="0" w:color="auto"/>
        <w:left w:val="none" w:sz="0" w:space="0" w:color="auto"/>
        <w:bottom w:val="none" w:sz="0" w:space="0" w:color="auto"/>
        <w:right w:val="none" w:sz="0" w:space="0" w:color="auto"/>
      </w:divBdr>
    </w:div>
    <w:div w:id="21465069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179</Words>
  <Characters>1024</Characters>
  <Application>Microsoft Office Word</Application>
  <DocSecurity>0</DocSecurity>
  <PresentationFormat/>
  <Lines>8</Lines>
  <Paragraphs>2</Paragraphs>
  <Slides>0</Slides>
  <Notes>0</Notes>
  <HiddenSlides>0</HiddenSlides>
  <MMClips>0</MMClips>
  <ScaleCrop>false</ScaleCrop>
  <Company>Microsoft</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江苏省检察机关</dc:title>
  <dc:creator>gw</dc:creator>
  <cp:lastModifiedBy>张彩燕</cp:lastModifiedBy>
  <cp:revision>32</cp:revision>
  <cp:lastPrinted>2021-08-31T08:18:00Z</cp:lastPrinted>
  <dcterms:created xsi:type="dcterms:W3CDTF">2021-08-31T07:23:00Z</dcterms:created>
  <dcterms:modified xsi:type="dcterms:W3CDTF">2022-12-13T07:59:00Z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